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35" w:rsidRDefault="00F56D3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6D35" w:rsidRPr="00F56D35" w:rsidRDefault="00F56D3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F56D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ПЕРЕЧЕНЬ ВОЗМОЖНЫХ СИТУАЦИЙ КОНФЛИКТА ИНТЕРЕСОВ </w:t>
      </w:r>
    </w:p>
    <w:p w:rsidR="00F56D35" w:rsidRDefault="00F56D3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6D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В ООО «ЖИЛКОМ</w:t>
      </w:r>
      <w:r w:rsidR="001412E6">
        <w:rPr>
          <w:rFonts w:ascii="Times New Roman" w:hAnsi="Times New Roman" w:cs="Times New Roman"/>
          <w:b/>
          <w:sz w:val="24"/>
          <w:szCs w:val="24"/>
          <w:lang w:eastAsia="ru-RU"/>
        </w:rPr>
        <w:t>ФОРТ</w:t>
      </w:r>
      <w:r w:rsidRPr="00F56D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F56D35" w:rsidRPr="00F56D35" w:rsidRDefault="00F56D35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6D35" w:rsidRDefault="00F56D3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1. Конфликт интересов, связанный с выполнением отдельных функций  управления в отношении родственников и/или иных лиц, с которыми связана личная заинтересованность </w:t>
      </w:r>
      <w:r w:rsidR="00F56D3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37BF" w:rsidRPr="00FF49C1" w:rsidRDefault="002037BF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1.1. Описание ситуации</w:t>
      </w:r>
    </w:p>
    <w:p w:rsidR="00FF49C1" w:rsidRDefault="00F56D35" w:rsidP="00FF49C1">
      <w:pPr>
        <w:pStyle w:val="a5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участвует в осуществлении отдельных функций  управления и/или в принятии кадровых решений в отношении родственников и/или иных лиц, с которыми связана личная заинтересованность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данного работника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2037BF" w:rsidRPr="00FF49C1" w:rsidRDefault="002037BF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56D3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рекомендуется отстранить </w:t>
      </w:r>
      <w:r w:rsidR="004D2BF9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</w:t>
      </w:r>
      <w:r w:rsidR="004D2BF9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. Например, рекомендуется временно вывести </w:t>
      </w:r>
      <w:r w:rsidR="004D2BF9">
        <w:rPr>
          <w:rFonts w:ascii="Times New Roman" w:hAnsi="Times New Roman" w:cs="Times New Roman"/>
          <w:sz w:val="24"/>
          <w:szCs w:val="24"/>
          <w:lang w:eastAsia="ru-RU"/>
        </w:rPr>
        <w:t>данного 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из состава конкурсной комиссии, если одним из кандидатов на замещение вакантной должности  службы является его родственник.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2. Конфликт интересов, связанный с выполнением иной оплачиваемой работы</w:t>
      </w:r>
    </w:p>
    <w:p w:rsidR="00D35215" w:rsidRPr="00FF49C1" w:rsidRDefault="00D3521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2.1. Описание ситуации</w:t>
      </w:r>
    </w:p>
    <w:p w:rsidR="00FF49C1" w:rsidRDefault="00D35215" w:rsidP="00FF49C1">
      <w:pPr>
        <w:pStyle w:val="a5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, его родственники или иные лица, с которыми связана личная заинтересованность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работника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работник 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осуществляет отдельные функции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управления.</w:t>
      </w:r>
    </w:p>
    <w:p w:rsidR="002037BF" w:rsidRPr="00FF49C1" w:rsidRDefault="002037BF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FF49C1" w:rsidRPr="00FF49C1" w:rsidRDefault="00D35215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Уведомительный порядок направления </w:t>
      </w:r>
      <w:r w:rsidR="00D35215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работником 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представителю нанимателя информации о намерении осуществлять иную оплачиваемую работу не требует получения согласия представителя нанимателя. Представитель нанимателя не вправе запретить </w:t>
      </w:r>
      <w:r w:rsidR="00D3521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иную оплачиваемую работу.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Вместе с тем, в случае возникновения у </w:t>
      </w:r>
      <w:r w:rsidR="00D3521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личной заинтересованности, которая приводит или может привести к конфликту интересов, </w:t>
      </w:r>
      <w:r w:rsidR="00D3521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обязан проинформировать об этом представителя нанимателя и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 w:rsidR="00D3521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со всеми вытекающими из этого юридическими последствиями.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конфликта интересов или возможности его возникновения </w:t>
      </w:r>
      <w:r w:rsidR="00D35215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рекомендуется отказаться от предложений о выполнении иной оплачиваемой работы в организации, в отношении которой </w:t>
      </w:r>
      <w:r w:rsidR="00D3521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отдельные функции  управления.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на момент начала выполнения отдельных функций управления в отношении организации </w:t>
      </w:r>
      <w:r w:rsidR="00D3521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уже выполнял или выполняет в ней иную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случае если на момент начала выполнения отдельных функций  управления в отношении организации родственники </w:t>
      </w:r>
      <w:r w:rsidR="00D3521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выполняют в ней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</w:t>
      </w:r>
      <w:r w:rsidR="00D3521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не предпринял мер по урегулированию конфликта интересов, представителю нанимателя рекомендуется отстранить </w:t>
      </w:r>
      <w:r w:rsidR="00D35215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(служебных) обязанностей в отношении организации, в которой </w:t>
      </w:r>
      <w:r w:rsidR="00D35215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или его родственники выполняют иную оплачиваемую работу.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7BF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2037BF" w:rsidRPr="002037BF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2037B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 Описание ситуации</w:t>
      </w:r>
    </w:p>
    <w:p w:rsidR="002037BF" w:rsidRPr="00FF49C1" w:rsidRDefault="002037BF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Default="002037BF" w:rsidP="00FF49C1">
      <w:pPr>
        <w:pStyle w:val="a5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на платной основе участвует в выполнении работы, заказчиком которой является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рган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изация, в которой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он замещает должность.</w:t>
      </w:r>
    </w:p>
    <w:p w:rsidR="002037BF" w:rsidRPr="00FF49C1" w:rsidRDefault="002037BF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рекомендуется указать </w:t>
      </w:r>
      <w:r w:rsidR="002037BF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, что выполнение подобной иной оплачиваемой работы влечет конфликт интересов. В случае если </w:t>
      </w:r>
      <w:r w:rsidR="002037BF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 w:rsidR="002037BF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замещаемой должности.</w:t>
      </w:r>
    </w:p>
    <w:p w:rsid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Важно отметить, что непринятие </w:t>
      </w:r>
      <w:r w:rsidR="002037BF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 w:rsidR="002037BF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2037B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службы.</w:t>
      </w:r>
    </w:p>
    <w:p w:rsidR="002037BF" w:rsidRPr="00FF49C1" w:rsidRDefault="002037BF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17EAC">
        <w:rPr>
          <w:rFonts w:ascii="Times New Roman" w:hAnsi="Times New Roman" w:cs="Times New Roman"/>
          <w:sz w:val="24"/>
          <w:szCs w:val="24"/>
          <w:lang w:eastAsia="ru-RU"/>
        </w:rPr>
        <w:t>3.Конфликт интересов</w:t>
      </w:r>
      <w:proofErr w:type="gramStart"/>
      <w:r w:rsidR="00217EA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17EAC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связанный с имущественными обязательствами и судебными разбирательствами.</w:t>
      </w:r>
    </w:p>
    <w:p w:rsidR="00FF49C1" w:rsidRDefault="001118C7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FF49C1"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.1. Описание ситуации</w:t>
      </w:r>
    </w:p>
    <w:p w:rsidR="001118C7" w:rsidRPr="00FF49C1" w:rsidRDefault="001118C7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Default="001118C7" w:rsidP="00FF49C1">
      <w:pPr>
        <w:pStyle w:val="a5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участвует в осуществлении отдельных функций  управления в отношении организации, перед которой сам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и/или его родственники имеют имущественные обязательства.</w:t>
      </w:r>
    </w:p>
    <w:p w:rsidR="001118C7" w:rsidRPr="00FF49C1" w:rsidRDefault="001118C7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В этом случае </w:t>
      </w:r>
      <w:r w:rsidR="001118C7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 w:rsidR="001118C7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</w:t>
      </w:r>
      <w:proofErr w:type="gramStart"/>
      <w:r w:rsidRPr="00FF49C1">
        <w:rPr>
          <w:rFonts w:ascii="Times New Roman" w:hAnsi="Times New Roman" w:cs="Times New Roman"/>
          <w:sz w:val="24"/>
          <w:szCs w:val="24"/>
          <w:lang w:eastAsia="ru-RU"/>
        </w:rPr>
        <w:t>рекомендуется</w:t>
      </w:r>
      <w:proofErr w:type="gramEnd"/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по крайней мере до урегулирования имущественного обязательства отстранить </w:t>
      </w:r>
      <w:r w:rsidR="001118C7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(служебных) обязанностей в отношении организации, перед которой сам </w:t>
      </w:r>
      <w:r w:rsidR="001118C7">
        <w:rPr>
          <w:rFonts w:ascii="Times New Roman" w:hAnsi="Times New Roman" w:cs="Times New Roman"/>
          <w:sz w:val="24"/>
          <w:szCs w:val="24"/>
          <w:lang w:eastAsia="ru-RU"/>
        </w:rPr>
        <w:t>работник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, его родственники или иные лица, с которыми связана личная заинтересованность </w:t>
      </w:r>
      <w:r w:rsidR="001118C7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, имеют имущественные обязательства.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0D2F04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FF49C1"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.2. Описание ситуации</w:t>
      </w:r>
    </w:p>
    <w:p w:rsidR="00FF49C1" w:rsidRDefault="000D2F04" w:rsidP="00FF49C1">
      <w:pPr>
        <w:pStyle w:val="a5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Работник 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участвует в осуществлении отдельных функций  управления в отношении кредиторов организации, владельцами или работниками которых являются родственники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работника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0D2F04" w:rsidRPr="00FF49C1" w:rsidRDefault="000D2F04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0D2F04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рекомендуется отстранить </w:t>
      </w:r>
      <w:r w:rsidR="000D2F04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(служебных) обязанностей в отношении кредиторов организации, владельцами 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или сотрудниками которых являются родственники </w:t>
      </w:r>
      <w:r w:rsidR="000D2F04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или иные лица, с которыми связана личная заинтересованность </w:t>
      </w:r>
      <w:r w:rsidR="000D2F04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D2F04" w:rsidRPr="00FF49C1" w:rsidRDefault="000D2F04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49C1" w:rsidRPr="00FF49C1" w:rsidRDefault="000D2F04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FF49C1" w:rsidRPr="00FF49C1">
        <w:rPr>
          <w:rFonts w:ascii="Times New Roman" w:hAnsi="Times New Roman" w:cs="Times New Roman"/>
          <w:b/>
          <w:sz w:val="24"/>
          <w:szCs w:val="24"/>
          <w:lang w:eastAsia="ru-RU"/>
        </w:rPr>
        <w:t>.3. Описание ситуации</w:t>
      </w:r>
    </w:p>
    <w:p w:rsidR="00FF49C1" w:rsidRPr="00FF49C1" w:rsidRDefault="000D2F04" w:rsidP="00FF49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участвует в осуществлении отдельных функций  управления в отношении организации, которая имеет имущественные обязательства перед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работником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, его родственниками, или иными лицами, с которыми связана личная заинтересованность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работника</w:t>
      </w:r>
      <w:r w:rsidR="00FF49C1" w:rsidRPr="00FF4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Меры предотвращения и урегулирования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F49C1" w:rsidRPr="00FF49C1" w:rsidRDefault="000D2F04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FF49C1"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FF49C1" w:rsidRP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Представителю нанимателя </w:t>
      </w:r>
      <w:proofErr w:type="gramStart"/>
      <w:r w:rsidRPr="00FF49C1">
        <w:rPr>
          <w:rFonts w:ascii="Times New Roman" w:hAnsi="Times New Roman" w:cs="Times New Roman"/>
          <w:sz w:val="24"/>
          <w:szCs w:val="24"/>
          <w:lang w:eastAsia="ru-RU"/>
        </w:rPr>
        <w:t>рекомендуется</w:t>
      </w:r>
      <w:proofErr w:type="gramEnd"/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по крайней мере до урегулирования имущественного обязательства отстранить</w:t>
      </w:r>
      <w:r w:rsidR="000D2F04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 от исполнения должностных (служебных) обязанностей в отношении организации, которая имеет имущественные обязательства перед </w:t>
      </w:r>
      <w:r w:rsidR="000D2F04">
        <w:rPr>
          <w:rFonts w:ascii="Times New Roman" w:hAnsi="Times New Roman" w:cs="Times New Roman"/>
          <w:sz w:val="24"/>
          <w:szCs w:val="24"/>
          <w:lang w:eastAsia="ru-RU"/>
        </w:rPr>
        <w:t>работником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 xml:space="preserve">, его родственниками, или иными лицами, с которыми связана личная заинтересованность </w:t>
      </w:r>
      <w:r w:rsidR="000D2F04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Pr="00FF49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49C1" w:rsidRDefault="00FF49C1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F0B6C" w:rsidRDefault="00AF0B6C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0B6C" w:rsidRDefault="00AF0B6C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0B6C" w:rsidRDefault="00AF0B6C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0B6C" w:rsidRDefault="00AF0B6C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0B6C" w:rsidRPr="00AF0B6C" w:rsidRDefault="00AF0B6C" w:rsidP="00AF0B6C">
      <w:r w:rsidRPr="00AF0B6C">
        <w:t>Председатель комиссии</w:t>
      </w:r>
    </w:p>
    <w:p w:rsidR="00AF0B6C" w:rsidRPr="00AF0B6C" w:rsidRDefault="00AF0B6C" w:rsidP="00AF0B6C">
      <w:r w:rsidRPr="00AF0B6C">
        <w:t>главный инженер                                                               В.Н.Винник</w:t>
      </w:r>
    </w:p>
    <w:p w:rsidR="00AF0B6C" w:rsidRPr="00AF0B6C" w:rsidRDefault="00AF0B6C" w:rsidP="00AF0B6C"/>
    <w:p w:rsidR="00AF0B6C" w:rsidRPr="00AF0B6C" w:rsidRDefault="00AF0B6C" w:rsidP="00AF0B6C">
      <w:r w:rsidRPr="00AF0B6C">
        <w:t>Члены комиссии:</w:t>
      </w:r>
    </w:p>
    <w:p w:rsidR="00AF0B6C" w:rsidRPr="00AF0B6C" w:rsidRDefault="00AF0B6C" w:rsidP="00AF0B6C"/>
    <w:p w:rsidR="00AF0B6C" w:rsidRPr="00AF0B6C" w:rsidRDefault="00AF0B6C" w:rsidP="00AF0B6C">
      <w:r w:rsidRPr="00AF0B6C">
        <w:t>оператор  абонентской службы                                       Т.А. Рожина</w:t>
      </w:r>
    </w:p>
    <w:p w:rsidR="00AF0B6C" w:rsidRPr="00AF0B6C" w:rsidRDefault="00AF0B6C" w:rsidP="00AF0B6C"/>
    <w:p w:rsidR="00AF0B6C" w:rsidRPr="00AF0B6C" w:rsidRDefault="00AF0B6C" w:rsidP="00AF0B6C">
      <w:r w:rsidRPr="00AF0B6C">
        <w:t xml:space="preserve">инспектор отдела  кадров                                                 С.М. Харитонова                      </w:t>
      </w:r>
    </w:p>
    <w:p w:rsidR="00AF0B6C" w:rsidRPr="00AF0B6C" w:rsidRDefault="00AF0B6C" w:rsidP="00AF0B6C"/>
    <w:p w:rsidR="00AF0B6C" w:rsidRPr="00FF49C1" w:rsidRDefault="00AF0B6C" w:rsidP="00FF49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F0B6C" w:rsidRPr="00FF49C1" w:rsidSect="00FF49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9C1"/>
    <w:rsid w:val="000C1468"/>
    <w:rsid w:val="000D2F04"/>
    <w:rsid w:val="001118C7"/>
    <w:rsid w:val="001412E6"/>
    <w:rsid w:val="002037BF"/>
    <w:rsid w:val="00217EAC"/>
    <w:rsid w:val="002F7E50"/>
    <w:rsid w:val="004D2BF9"/>
    <w:rsid w:val="00840170"/>
    <w:rsid w:val="00984470"/>
    <w:rsid w:val="00A46C9C"/>
    <w:rsid w:val="00AF0B6C"/>
    <w:rsid w:val="00C41EFE"/>
    <w:rsid w:val="00CA079D"/>
    <w:rsid w:val="00D35215"/>
    <w:rsid w:val="00EA080E"/>
    <w:rsid w:val="00F56D35"/>
    <w:rsid w:val="00F607A8"/>
    <w:rsid w:val="00F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9C1"/>
    <w:rPr>
      <w:b/>
      <w:bCs/>
    </w:rPr>
  </w:style>
  <w:style w:type="character" w:styleId="a4">
    <w:name w:val="Emphasis"/>
    <w:basedOn w:val="a0"/>
    <w:uiPriority w:val="20"/>
    <w:qFormat/>
    <w:rsid w:val="00FF49C1"/>
    <w:rPr>
      <w:i/>
      <w:iCs/>
    </w:rPr>
  </w:style>
  <w:style w:type="paragraph" w:styleId="a5">
    <w:name w:val="No Spacing"/>
    <w:uiPriority w:val="1"/>
    <w:qFormat/>
    <w:rsid w:val="00FF49C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17E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71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AB1B-0F2A-4FA9-8BCC-E0E07ACA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"Служба Петровское ЖКХ"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Григорьевна</dc:creator>
  <cp:keywords/>
  <dc:description/>
  <cp:lastModifiedBy>Экономист</cp:lastModifiedBy>
  <cp:revision>10</cp:revision>
  <cp:lastPrinted>2014-07-08T10:44:00Z</cp:lastPrinted>
  <dcterms:created xsi:type="dcterms:W3CDTF">2014-06-30T07:57:00Z</dcterms:created>
  <dcterms:modified xsi:type="dcterms:W3CDTF">2014-07-08T10:44:00Z</dcterms:modified>
</cp:coreProperties>
</file>